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4F" w:rsidRPr="007B33A7" w:rsidRDefault="00C33E4F" w:rsidP="00C33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>АКТ</w:t>
      </w:r>
    </w:p>
    <w:p w:rsidR="00C33E4F" w:rsidRPr="007B33A7" w:rsidRDefault="00C33E4F" w:rsidP="00C33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проверки готовности пункта проведения государственного выпускного экзамена на базе УФСИН </w:t>
      </w:r>
    </w:p>
    <w:p w:rsidR="00C33E4F" w:rsidRPr="008A29AC" w:rsidRDefault="00C33E4F" w:rsidP="00C33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C33E4F" w:rsidRPr="007B33A7" w:rsidRDefault="00C33E4F" w:rsidP="00C33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>Комиссия в составе: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8"/>
        <w:gridCol w:w="11438"/>
      </w:tblGrid>
      <w:tr w:rsidR="00C33E4F" w:rsidRPr="007B33A7" w:rsidTr="00B97E24">
        <w:tc>
          <w:tcPr>
            <w:tcW w:w="2943" w:type="dxa"/>
          </w:tcPr>
          <w:p w:rsidR="00C33E4F" w:rsidRPr="007B33A7" w:rsidRDefault="00C33E4F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C33E4F" w:rsidRPr="007B33A7" w:rsidRDefault="00C33E4F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3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руководитель пункта проведения экзамена;</w:t>
            </w:r>
          </w:p>
        </w:tc>
      </w:tr>
      <w:tr w:rsidR="00C33E4F" w:rsidRPr="007B33A7" w:rsidTr="00B97E24">
        <w:tc>
          <w:tcPr>
            <w:tcW w:w="2943" w:type="dxa"/>
          </w:tcPr>
          <w:p w:rsidR="00C33E4F" w:rsidRPr="007B33A7" w:rsidRDefault="00C33E4F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C33E4F" w:rsidRPr="007B33A7" w:rsidRDefault="00C33E4F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3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руководитель образовательной организации, на базе которой организован пункт проведения экзаменов;</w:t>
            </w:r>
          </w:p>
        </w:tc>
      </w:tr>
      <w:tr w:rsidR="00C33E4F" w:rsidRPr="007B33A7" w:rsidTr="00B97E24">
        <w:tc>
          <w:tcPr>
            <w:tcW w:w="2943" w:type="dxa"/>
          </w:tcPr>
          <w:p w:rsidR="00C33E4F" w:rsidRPr="007B33A7" w:rsidRDefault="00C33E4F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C33E4F" w:rsidRPr="007B33A7" w:rsidRDefault="00C33E4F" w:rsidP="00B97E2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33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технический специалист пункта проведения экзаменов;</w:t>
            </w:r>
          </w:p>
          <w:p w:rsidR="00C33E4F" w:rsidRPr="007B33A7" w:rsidRDefault="00C33E4F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3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член государственной экзаменационной комиссии Орловской области для проведения государственной итоговой аттестации по образовательным программам основного общего образования</w:t>
            </w:r>
          </w:p>
        </w:tc>
      </w:tr>
    </w:tbl>
    <w:p w:rsidR="00C33E4F" w:rsidRPr="007B33A7" w:rsidRDefault="00C33E4F" w:rsidP="00C33E4F">
      <w:pPr>
        <w:tabs>
          <w:tab w:val="left" w:pos="363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ab/>
      </w:r>
    </w:p>
    <w:p w:rsidR="00C33E4F" w:rsidRPr="007B33A7" w:rsidRDefault="00C33E4F" w:rsidP="00C33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провела проверку готовности пункта проведения государственного выпускного экзамена </w:t>
      </w:r>
      <w:r w:rsidRPr="007B33A7">
        <w:rPr>
          <w:rFonts w:ascii="Times New Roman" w:hAnsi="Times New Roman" w:cs="Times New Roman"/>
          <w:i/>
          <w:sz w:val="28"/>
          <w:szCs w:val="28"/>
        </w:rPr>
        <w:t>0____</w:t>
      </w:r>
      <w:r w:rsidRPr="007B33A7"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Pr="007B33A7">
        <w:rPr>
          <w:rFonts w:ascii="Times New Roman" w:hAnsi="Times New Roman" w:cs="Times New Roman"/>
          <w:sz w:val="28"/>
          <w:szCs w:val="28"/>
        </w:rPr>
        <w:br/>
        <w:t xml:space="preserve">по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33A7">
        <w:rPr>
          <w:rFonts w:ascii="Times New Roman" w:hAnsi="Times New Roman" w:cs="Times New Roman"/>
          <w:sz w:val="28"/>
          <w:szCs w:val="28"/>
        </w:rPr>
        <w:t>дресу:______________________________________________________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B33A7">
        <w:rPr>
          <w:rFonts w:ascii="Times New Roman" w:hAnsi="Times New Roman" w:cs="Times New Roman"/>
          <w:sz w:val="28"/>
          <w:szCs w:val="28"/>
        </w:rPr>
        <w:t>_______.</w:t>
      </w:r>
    </w:p>
    <w:p w:rsidR="00C33E4F" w:rsidRPr="008A29AC" w:rsidRDefault="00C33E4F" w:rsidP="00C33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28"/>
          <w:highlight w:val="red"/>
        </w:rPr>
      </w:pPr>
    </w:p>
    <w:p w:rsidR="00C33E4F" w:rsidRPr="007B33A7" w:rsidRDefault="00C33E4F" w:rsidP="00C33E4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Комиссией установлено, что в ППЭ </w:t>
      </w:r>
      <w:r w:rsidRPr="007B33A7">
        <w:rPr>
          <w:rFonts w:ascii="Times New Roman" w:hAnsi="Times New Roman" w:cs="Times New Roman"/>
          <w:i/>
          <w:sz w:val="28"/>
          <w:szCs w:val="28"/>
        </w:rPr>
        <w:t>0_____:</w:t>
      </w:r>
    </w:p>
    <w:p w:rsidR="00C33E4F" w:rsidRPr="007B33A7" w:rsidRDefault="00C33E4F" w:rsidP="00C33E4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3E4F" w:rsidRPr="007B33A7" w:rsidRDefault="00C33E4F" w:rsidP="00C33E4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>На входе в ППЭ организовано место регистрации участников экзаменов и работников ППЭ _______________;</w:t>
      </w:r>
    </w:p>
    <w:p w:rsidR="00C33E4F" w:rsidRPr="007B33A7" w:rsidRDefault="00C33E4F" w:rsidP="00C33E4F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7B33A7">
        <w:rPr>
          <w:rFonts w:ascii="Times New Roman" w:hAnsi="Times New Roman" w:cs="Times New Roman"/>
          <w:sz w:val="14"/>
          <w:szCs w:val="16"/>
        </w:rPr>
        <w:t xml:space="preserve">      </w:t>
      </w:r>
      <w:r>
        <w:rPr>
          <w:rFonts w:ascii="Times New Roman" w:hAnsi="Times New Roman" w:cs="Times New Roman"/>
          <w:sz w:val="14"/>
          <w:szCs w:val="16"/>
        </w:rPr>
        <w:t xml:space="preserve">               </w:t>
      </w:r>
      <w:r w:rsidRPr="007B33A7">
        <w:rPr>
          <w:rFonts w:ascii="Times New Roman" w:hAnsi="Times New Roman" w:cs="Times New Roman"/>
          <w:szCs w:val="24"/>
        </w:rPr>
        <w:t xml:space="preserve">             </w:t>
      </w:r>
      <w:r w:rsidRPr="007B33A7">
        <w:rPr>
          <w:rFonts w:ascii="Times New Roman" w:hAnsi="Times New Roman" w:cs="Times New Roman"/>
          <w:sz w:val="20"/>
          <w:szCs w:val="24"/>
        </w:rPr>
        <w:t>(да/нет)</w:t>
      </w:r>
    </w:p>
    <w:p w:rsidR="00C33E4F" w:rsidRPr="007B33A7" w:rsidRDefault="00C33E4F" w:rsidP="00C33E4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>2. Подготовлены помещения:</w:t>
      </w:r>
    </w:p>
    <w:p w:rsidR="00C33E4F" w:rsidRDefault="00C33E4F" w:rsidP="00C33E4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33E4F" w:rsidRDefault="00C33E4F" w:rsidP="00C33E4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33E4F" w:rsidRPr="007B33A7" w:rsidRDefault="00C33E4F" w:rsidP="00C33E4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33E4F" w:rsidRPr="007B33A7" w:rsidRDefault="00C33E4F" w:rsidP="00C33E4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>1) штаб ППЭ оборудован:</w:t>
      </w:r>
    </w:p>
    <w:p w:rsidR="00C33E4F" w:rsidRPr="007B33A7" w:rsidRDefault="00C33E4F" w:rsidP="00C33E4F">
      <w:pPr>
        <w:spacing w:after="0" w:line="240" w:lineRule="auto"/>
        <w:ind w:left="708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a3"/>
        <w:tblW w:w="14513" w:type="dxa"/>
        <w:jc w:val="center"/>
        <w:tblLook w:val="04A0" w:firstRow="1" w:lastRow="0" w:firstColumn="1" w:lastColumn="0" w:noHBand="0" w:noVBand="1"/>
      </w:tblPr>
      <w:tblGrid>
        <w:gridCol w:w="4367"/>
        <w:gridCol w:w="4706"/>
        <w:gridCol w:w="1934"/>
        <w:gridCol w:w="3506"/>
      </w:tblGrid>
      <w:tr w:rsidR="00C33E4F" w:rsidRPr="007B33A7" w:rsidTr="00B97E24">
        <w:trPr>
          <w:trHeight w:val="459"/>
          <w:jc w:val="center"/>
        </w:trPr>
        <w:tc>
          <w:tcPr>
            <w:tcW w:w="4367" w:type="dxa"/>
            <w:vMerge w:val="restart"/>
          </w:tcPr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 xml:space="preserve">члена ГЭК </w:t>
            </w:r>
            <w:r w:rsidRPr="007B33A7">
              <w:rPr>
                <w:rFonts w:ascii="Times New Roman" w:hAnsi="Times New Roman" w:cs="Times New Roman"/>
                <w:sz w:val="24"/>
                <w:szCs w:val="24"/>
              </w:rPr>
              <w:br/>
              <w:t>и руководителя ППЭ</w:t>
            </w:r>
          </w:p>
          <w:p w:rsidR="00C33E4F" w:rsidRPr="007B33A7" w:rsidRDefault="00C33E4F" w:rsidP="00B97E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(да/нет)</w:t>
            </w:r>
          </w:p>
        </w:tc>
        <w:tc>
          <w:tcPr>
            <w:tcW w:w="4706" w:type="dxa"/>
            <w:vMerge w:val="restart"/>
          </w:tcPr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 xml:space="preserve">Стол для раскладки </w:t>
            </w:r>
            <w:r w:rsidRPr="007B33A7">
              <w:rPr>
                <w:rFonts w:ascii="Times New Roman" w:hAnsi="Times New Roman" w:cs="Times New Roman"/>
                <w:sz w:val="24"/>
                <w:szCs w:val="24"/>
              </w:rPr>
              <w:br/>
              <w:t>экзаменационных материалов</w:t>
            </w:r>
          </w:p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1934" w:type="dxa"/>
            <w:vMerge w:val="restart"/>
          </w:tcPr>
          <w:p w:rsidR="00C33E4F" w:rsidRDefault="00C33E4F" w:rsidP="00B97E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хранения ЭК</w:t>
            </w:r>
          </w:p>
          <w:p w:rsidR="00C33E4F" w:rsidRDefault="00C33E4F" w:rsidP="00B97E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 w:val="restart"/>
          </w:tcPr>
          <w:p w:rsidR="00C33E4F" w:rsidRDefault="00C33E4F" w:rsidP="00B97E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Функционирующее офлайн </w:t>
            </w:r>
          </w:p>
          <w:p w:rsidR="00C33E4F" w:rsidRPr="007B33A7" w:rsidRDefault="00C33E4F" w:rsidP="00B97E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видеонаблюдение</w:t>
            </w:r>
          </w:p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(да/нет)</w:t>
            </w:r>
          </w:p>
        </w:tc>
      </w:tr>
      <w:tr w:rsidR="00C33E4F" w:rsidRPr="007B33A7" w:rsidTr="00B97E24">
        <w:trPr>
          <w:trHeight w:val="355"/>
          <w:jc w:val="center"/>
        </w:trPr>
        <w:tc>
          <w:tcPr>
            <w:tcW w:w="4367" w:type="dxa"/>
            <w:vMerge/>
          </w:tcPr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</w:tcPr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</w:tcPr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4F" w:rsidRPr="007B33A7" w:rsidTr="00B97E24">
        <w:trPr>
          <w:trHeight w:val="510"/>
          <w:jc w:val="center"/>
        </w:trPr>
        <w:tc>
          <w:tcPr>
            <w:tcW w:w="4367" w:type="dxa"/>
          </w:tcPr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C33E4F" w:rsidRPr="007B33A7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E4F" w:rsidRPr="007B33A7" w:rsidRDefault="00C33E4F" w:rsidP="00C33E4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C33E4F" w:rsidRPr="007B33A7" w:rsidRDefault="00C33E4F" w:rsidP="00C33E4F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>2) аудитории оборудованы:</w:t>
      </w:r>
    </w:p>
    <w:p w:rsidR="00C33E4F" w:rsidRPr="007B33A7" w:rsidRDefault="00C33E4F" w:rsidP="00C33E4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02" w:type="dxa"/>
        <w:tblLook w:val="04A0" w:firstRow="1" w:lastRow="0" w:firstColumn="1" w:lastColumn="0" w:noHBand="0" w:noVBand="1"/>
      </w:tblPr>
      <w:tblGrid>
        <w:gridCol w:w="563"/>
        <w:gridCol w:w="1295"/>
        <w:gridCol w:w="753"/>
        <w:gridCol w:w="1738"/>
        <w:gridCol w:w="1855"/>
        <w:gridCol w:w="1842"/>
        <w:gridCol w:w="2029"/>
        <w:gridCol w:w="2053"/>
        <w:gridCol w:w="2374"/>
      </w:tblGrid>
      <w:tr w:rsidR="00C33E4F" w:rsidRPr="00F876EB" w:rsidTr="00B97E24">
        <w:trPr>
          <w:trHeight w:val="1380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876E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  <w:tc>
          <w:tcPr>
            <w:tcW w:w="753" w:type="dxa"/>
            <w:vMerge w:val="restart"/>
            <w:tcBorders>
              <w:bottom w:val="single" w:sz="4" w:space="0" w:color="auto"/>
            </w:tcBorders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738" w:type="dxa"/>
            <w:vMerge w:val="restart"/>
            <w:tcBorders>
              <w:bottom w:val="single" w:sz="4" w:space="0" w:color="auto"/>
            </w:tcBorders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</w:p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(название)</w:t>
            </w:r>
          </w:p>
        </w:tc>
        <w:tc>
          <w:tcPr>
            <w:tcW w:w="1855" w:type="dxa"/>
            <w:vMerge w:val="restart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Вместимость аудиторий</w:t>
            </w:r>
          </w:p>
        </w:tc>
        <w:tc>
          <w:tcPr>
            <w:tcW w:w="3871" w:type="dxa"/>
            <w:gridSpan w:val="2"/>
            <w:tcBorders>
              <w:bottom w:val="single" w:sz="4" w:space="0" w:color="auto"/>
            </w:tcBorders>
            <w:vAlign w:val="center"/>
          </w:tcPr>
          <w:p w:rsidR="00C33E4F" w:rsidRPr="0053144D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комплектов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53" w:type="dxa"/>
            <w:vMerge w:val="restart"/>
            <w:tcBorders>
              <w:bottom w:val="single" w:sz="4" w:space="0" w:color="auto"/>
            </w:tcBorders>
            <w:vAlign w:val="center"/>
          </w:tcPr>
          <w:p w:rsidR="00C33E4F" w:rsidRPr="0053144D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станций записи устных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74" w:type="dxa"/>
            <w:vMerge w:val="restart"/>
            <w:tcBorders>
              <w:bottom w:val="single" w:sz="4" w:space="0" w:color="auto"/>
            </w:tcBorders>
            <w:vAlign w:val="center"/>
          </w:tcPr>
          <w:p w:rsidR="00C33E4F" w:rsidRPr="0053144D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автоматизированных рабочих мест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33E4F" w:rsidRPr="00F876EB" w:rsidTr="00B97E24">
        <w:trPr>
          <w:trHeight w:val="688"/>
        </w:trPr>
        <w:tc>
          <w:tcPr>
            <w:tcW w:w="563" w:type="dxa"/>
            <w:vMerge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Merge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33E4F" w:rsidRPr="0053144D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3E4F" w:rsidRPr="0053144D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029" w:type="dxa"/>
            <w:vAlign w:val="center"/>
          </w:tcPr>
          <w:p w:rsidR="00C33E4F" w:rsidRPr="0053144D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  <w:p w:rsidR="00C33E4F" w:rsidRPr="0053144D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053" w:type="dxa"/>
            <w:vMerge/>
            <w:vAlign w:val="center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vMerge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3E4F" w:rsidRPr="0055607E" w:rsidTr="00B97E24">
        <w:trPr>
          <w:trHeight w:val="510"/>
        </w:trPr>
        <w:tc>
          <w:tcPr>
            <w:tcW w:w="563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5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3" w:type="dxa"/>
            <w:vAlign w:val="center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3E4F" w:rsidRPr="0055607E" w:rsidTr="00B97E24">
        <w:trPr>
          <w:trHeight w:val="510"/>
        </w:trPr>
        <w:tc>
          <w:tcPr>
            <w:tcW w:w="563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3" w:type="dxa"/>
            <w:vAlign w:val="center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3E4F" w:rsidRPr="0055607E" w:rsidTr="00B97E24">
        <w:trPr>
          <w:trHeight w:val="510"/>
        </w:trPr>
        <w:tc>
          <w:tcPr>
            <w:tcW w:w="563" w:type="dxa"/>
            <w:vAlign w:val="center"/>
          </w:tcPr>
          <w:p w:rsidR="00C33E4F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5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C33E4F" w:rsidRPr="00F876EB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3" w:type="dxa"/>
            <w:vAlign w:val="center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C33E4F" w:rsidRPr="00EB55D9" w:rsidRDefault="00C33E4F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33E4F" w:rsidRPr="007B33A7" w:rsidRDefault="00C33E4F" w:rsidP="00C33E4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C33E4F" w:rsidRPr="007B33A7" w:rsidRDefault="00C33E4F" w:rsidP="00C33E4F">
      <w:pPr>
        <w:pStyle w:val="a4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4. ППЭ </w:t>
      </w:r>
      <w:r w:rsidRPr="007B33A7">
        <w:rPr>
          <w:rFonts w:ascii="Times New Roman" w:hAnsi="Times New Roman" w:cs="Times New Roman"/>
          <w:i/>
          <w:sz w:val="28"/>
          <w:szCs w:val="28"/>
        </w:rPr>
        <w:t>0______</w:t>
      </w:r>
      <w:r w:rsidRPr="007B33A7">
        <w:rPr>
          <w:rFonts w:ascii="Times New Roman" w:hAnsi="Times New Roman" w:cs="Times New Roman"/>
          <w:sz w:val="28"/>
          <w:szCs w:val="28"/>
        </w:rPr>
        <w:t>обеспечен необходимым запасом расходных материалов для проведения ГВЭ_______________.</w:t>
      </w:r>
    </w:p>
    <w:p w:rsidR="00C33E4F" w:rsidRPr="007B33A7" w:rsidRDefault="00C33E4F" w:rsidP="00C33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 w:rsidRPr="007B33A7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B33A7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</w:t>
      </w:r>
      <w:r w:rsidRPr="007B33A7">
        <w:rPr>
          <w:rFonts w:ascii="Times New Roman" w:hAnsi="Times New Roman" w:cs="Times New Roman"/>
          <w:szCs w:val="24"/>
        </w:rPr>
        <w:t xml:space="preserve">    </w:t>
      </w:r>
      <w:r w:rsidRPr="007B33A7">
        <w:rPr>
          <w:rFonts w:ascii="Times New Roman" w:hAnsi="Times New Roman" w:cs="Times New Roman"/>
          <w:sz w:val="20"/>
          <w:szCs w:val="24"/>
        </w:rPr>
        <w:t>(да/нет</w:t>
      </w:r>
      <w:r w:rsidRPr="007B33A7">
        <w:rPr>
          <w:rFonts w:ascii="Times New Roman" w:hAnsi="Times New Roman" w:cs="Times New Roman"/>
          <w:sz w:val="16"/>
          <w:szCs w:val="28"/>
        </w:rPr>
        <w:t>)</w:t>
      </w:r>
    </w:p>
    <w:p w:rsidR="00C33E4F" w:rsidRDefault="00C33E4F" w:rsidP="00C33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Все помещения, используемые для проведения </w:t>
      </w:r>
      <w:r>
        <w:rPr>
          <w:rFonts w:ascii="Times New Roman" w:hAnsi="Times New Roman" w:cs="Times New Roman"/>
          <w:sz w:val="28"/>
          <w:szCs w:val="28"/>
        </w:rPr>
        <w:t>государственного выпускного экзамена</w:t>
      </w:r>
      <w:r w:rsidRPr="000B77C0">
        <w:rPr>
          <w:rFonts w:ascii="Times New Roman" w:hAnsi="Times New Roman" w:cs="Times New Roman"/>
          <w:sz w:val="28"/>
          <w:szCs w:val="28"/>
        </w:rPr>
        <w:t xml:space="preserve"> в ППЭ </w:t>
      </w:r>
      <w:r w:rsidRPr="000B77C0">
        <w:rPr>
          <w:rFonts w:ascii="Times New Roman" w:hAnsi="Times New Roman" w:cs="Times New Roman"/>
          <w:i/>
          <w:sz w:val="28"/>
          <w:szCs w:val="28"/>
        </w:rPr>
        <w:t>0______,</w:t>
      </w:r>
      <w:r w:rsidRPr="000B77C0">
        <w:rPr>
          <w:rFonts w:ascii="Times New Roman" w:hAnsi="Times New Roman" w:cs="Times New Roman"/>
          <w:sz w:val="28"/>
          <w:szCs w:val="28"/>
        </w:rPr>
        <w:t xml:space="preserve"> отвечают требованиям СанПиН, оснащены необходимым оборудованием для проведен</w:t>
      </w:r>
      <w:r>
        <w:rPr>
          <w:rFonts w:ascii="Times New Roman" w:hAnsi="Times New Roman" w:cs="Times New Roman"/>
          <w:sz w:val="28"/>
          <w:szCs w:val="28"/>
        </w:rPr>
        <w:t>ия государственной итоговой аттестации по образовательным программам основного общего образования</w:t>
      </w:r>
      <w:r w:rsidRPr="000B77C0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 году.</w:t>
      </w:r>
    </w:p>
    <w:p w:rsidR="00C33E4F" w:rsidRDefault="00C33E4F" w:rsidP="00C33E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E4F" w:rsidRDefault="00C33E4F" w:rsidP="00C33E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E4F" w:rsidRDefault="00C33E4F" w:rsidP="00C33E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E4F" w:rsidRDefault="00C33E4F" w:rsidP="00C33E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3E4F" w:rsidRDefault="00C33E4F" w:rsidP="00C33E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E4F" w:rsidRPr="007B33A7" w:rsidRDefault="00C33E4F" w:rsidP="00C33E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lastRenderedPageBreak/>
        <w:t xml:space="preserve">ППЭ </w:t>
      </w:r>
      <w:r w:rsidRPr="007B33A7">
        <w:rPr>
          <w:rFonts w:ascii="Times New Roman" w:hAnsi="Times New Roman" w:cs="Times New Roman"/>
          <w:i/>
          <w:sz w:val="28"/>
          <w:szCs w:val="28"/>
        </w:rPr>
        <w:t>0</w:t>
      </w:r>
      <w:r w:rsidRPr="007B33A7">
        <w:rPr>
          <w:rFonts w:ascii="Times New Roman" w:hAnsi="Times New Roman" w:cs="Times New Roman"/>
          <w:sz w:val="28"/>
          <w:szCs w:val="28"/>
        </w:rPr>
        <w:t>______ готов к проведению ГВЭ в 2025 году _______________.</w:t>
      </w:r>
    </w:p>
    <w:p w:rsidR="00C33E4F" w:rsidRPr="007B33A7" w:rsidRDefault="00C33E4F" w:rsidP="00C33E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7B33A7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B33A7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</w:t>
      </w:r>
      <w:r w:rsidRPr="007B33A7">
        <w:rPr>
          <w:rFonts w:ascii="Times New Roman" w:hAnsi="Times New Roman" w:cs="Times New Roman"/>
          <w:sz w:val="20"/>
          <w:szCs w:val="24"/>
        </w:rPr>
        <w:t>(да/нет)</w:t>
      </w:r>
    </w:p>
    <w:p w:rsidR="00C33E4F" w:rsidRPr="007B33A7" w:rsidRDefault="00C33E4F" w:rsidP="00C33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C33E4F" w:rsidRPr="007B33A7" w:rsidRDefault="00C33E4F" w:rsidP="00C33E4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B33A7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7B33A7">
        <w:rPr>
          <w:rFonts w:ascii="Times New Roman" w:hAnsi="Times New Roman" w:cs="Times New Roman"/>
          <w:sz w:val="28"/>
          <w:szCs w:val="28"/>
        </w:rPr>
        <w:t>_______________</w:t>
      </w:r>
    </w:p>
    <w:p w:rsidR="00C33E4F" w:rsidRPr="007B33A7" w:rsidRDefault="00C33E4F" w:rsidP="00C33E4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B33A7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C33E4F" w:rsidRPr="007B33A7" w:rsidRDefault="00C33E4F" w:rsidP="00C33E4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C33E4F" w:rsidRPr="007B33A7" w:rsidRDefault="00C33E4F" w:rsidP="00C33E4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B33A7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C33E4F" w:rsidRPr="007B33A7" w:rsidRDefault="00C33E4F" w:rsidP="00C33E4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B33A7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7B33A7">
        <w:rPr>
          <w:rFonts w:ascii="Times New Roman" w:hAnsi="Times New Roman" w:cs="Times New Roman"/>
          <w:sz w:val="28"/>
          <w:szCs w:val="28"/>
        </w:rPr>
        <w:t>_______________</w:t>
      </w:r>
    </w:p>
    <w:p w:rsidR="00C33E4F" w:rsidRPr="007B33A7" w:rsidRDefault="00C33E4F" w:rsidP="00C33E4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B33A7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C33E4F" w:rsidRPr="007B33A7" w:rsidRDefault="00C33E4F" w:rsidP="00C33E4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C33E4F" w:rsidRPr="007B33A7" w:rsidRDefault="00C33E4F" w:rsidP="00C33E4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B33A7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C33E4F" w:rsidRPr="007B33A7" w:rsidRDefault="00C33E4F" w:rsidP="00C33E4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B33A7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7B33A7">
        <w:rPr>
          <w:rFonts w:ascii="Times New Roman" w:hAnsi="Times New Roman" w:cs="Times New Roman"/>
          <w:sz w:val="28"/>
          <w:szCs w:val="28"/>
        </w:rPr>
        <w:t>_______________</w:t>
      </w:r>
    </w:p>
    <w:p w:rsidR="00C33E4F" w:rsidRPr="008A29AC" w:rsidRDefault="00C33E4F" w:rsidP="00C33E4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3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B33A7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51128A" w:rsidRDefault="0051128A"/>
    <w:sectPr w:rsidR="0051128A" w:rsidSect="00AA0CF6">
      <w:pgSz w:w="16838" w:h="11906" w:orient="landscape"/>
      <w:pgMar w:top="170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06443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4F"/>
    <w:rsid w:val="0051128A"/>
    <w:rsid w:val="00C3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F662"/>
  <w15:chartTrackingRefBased/>
  <w15:docId w15:val="{9C17E321-A49F-4D38-A266-955B0511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33E4F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C3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Наталья Заболонкова</cp:lastModifiedBy>
  <cp:revision>1</cp:revision>
  <dcterms:created xsi:type="dcterms:W3CDTF">2025-04-24T09:19:00Z</dcterms:created>
  <dcterms:modified xsi:type="dcterms:W3CDTF">2025-04-24T09:20:00Z</dcterms:modified>
</cp:coreProperties>
</file>